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DFF1D" w14:textId="1425F03E" w:rsidR="00AD799F" w:rsidRDefault="00EA5442">
      <w:r>
        <w:t>Branch Structure</w:t>
      </w:r>
    </w:p>
    <w:p w14:paraId="4D18D306" w14:textId="77777777" w:rsidR="00052E3C" w:rsidRPr="00052E3C" w:rsidRDefault="00052E3C" w:rsidP="00052E3C"/>
    <w:p w14:paraId="3532D8C1" w14:textId="77777777" w:rsidR="00052E3C" w:rsidRDefault="00052E3C">
      <w:r w:rsidRPr="00052E3C">
        <w:t>We are a member organisation, and we want to make sure members are still able to make decisions for their own branches</w:t>
      </w:r>
      <w:r>
        <w:t>. However, c</w:t>
      </w:r>
      <w:r w:rsidRPr="00052E3C">
        <w:t>hanges in structure and constitution are prompted by the new Incorporated Societies Act and the need to consolidate branch information into our financial statements</w:t>
      </w:r>
      <w:r>
        <w:t xml:space="preserve">. </w:t>
      </w:r>
      <w:r w:rsidRPr="00052E3C">
        <w:t>We want to support branches as we implement changes and do not want these changes to make it more difficult for branches to function well</w:t>
      </w:r>
      <w:r>
        <w:t xml:space="preserve">. </w:t>
      </w:r>
    </w:p>
    <w:p w14:paraId="1910CF2D" w14:textId="4F70CB44" w:rsidR="00EA5442" w:rsidRDefault="00052E3C">
      <w:r w:rsidRPr="00052E3C">
        <w:t>We are also facing other challenges, e.g. with reducing member participation in branch events and funding challenges</w:t>
      </w:r>
      <w:r>
        <w:t xml:space="preserve"> and t</w:t>
      </w:r>
      <w:r w:rsidRPr="00052E3C">
        <w:t>his</w:t>
      </w:r>
      <w:r>
        <w:t xml:space="preserve"> session wa</w:t>
      </w:r>
      <w:r w:rsidRPr="00052E3C">
        <w:t>s an opportunity for us to have an open conversation about our future and options for how we operate going forward</w:t>
      </w:r>
      <w:r>
        <w:t>.</w:t>
      </w:r>
    </w:p>
    <w:p w14:paraId="5D49F5D7" w14:textId="04275882" w:rsidR="00EA5442" w:rsidRDefault="00EA5442">
      <w:r>
        <w:t xml:space="preserve">With not a great deal of interest in this session, I thank those few that did participate and give their feedback.  With the information gathered, National Council will try and work on a plan </w:t>
      </w:r>
      <w:r w:rsidR="00052E3C">
        <w:t>or two to</w:t>
      </w:r>
      <w:r>
        <w:t xml:space="preserve"> bring back to the branches</w:t>
      </w:r>
      <w:r w:rsidR="00052E3C">
        <w:t xml:space="preserve"> for consultation.</w:t>
      </w:r>
      <w:r>
        <w:t xml:space="preserve"> There is no simple solution, as most organisations have similar problems it seems.  For now, we will work on your feedback.</w:t>
      </w:r>
    </w:p>
    <w:p w14:paraId="01EA658A" w14:textId="77777777" w:rsidR="00EA5442" w:rsidRDefault="00EA5442"/>
    <w:p w14:paraId="54DFC9DA" w14:textId="284F35DA" w:rsidR="00EA5442" w:rsidRDefault="00EA5442">
      <w:r>
        <w:t>Simon</w:t>
      </w:r>
    </w:p>
    <w:sectPr w:rsidR="00EA5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52A3"/>
    <w:multiLevelType w:val="multilevel"/>
    <w:tmpl w:val="DE6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E4BDB"/>
    <w:multiLevelType w:val="multilevel"/>
    <w:tmpl w:val="CD7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370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628340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42"/>
    <w:rsid w:val="00052E3C"/>
    <w:rsid w:val="00AD799F"/>
    <w:rsid w:val="00CF3757"/>
    <w:rsid w:val="00E675D9"/>
    <w:rsid w:val="00E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624C"/>
  <w15:chartTrackingRefBased/>
  <w15:docId w15:val="{FD414CEE-93F4-4D19-BE48-098A2DF2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Himatangi Transport Office</dc:creator>
  <cp:keywords/>
  <dc:description/>
  <cp:lastModifiedBy>Rose Hyslop</cp:lastModifiedBy>
  <cp:revision>3</cp:revision>
  <dcterms:created xsi:type="dcterms:W3CDTF">2024-07-17T23:59:00Z</dcterms:created>
  <dcterms:modified xsi:type="dcterms:W3CDTF">2024-07-18T00:00:00Z</dcterms:modified>
</cp:coreProperties>
</file>